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7A" w:rsidRPr="00747115" w:rsidRDefault="00B8287A" w:rsidP="00B8287A">
      <w:pPr>
        <w:jc w:val="center"/>
        <w:rPr>
          <w:rFonts w:ascii="仿宋" w:eastAsia="仿宋" w:hAnsi="仿宋" w:cs="宋体"/>
          <w:w w:val="105"/>
          <w:kern w:val="0"/>
          <w:sz w:val="28"/>
          <w:szCs w:val="28"/>
        </w:rPr>
      </w:pPr>
      <w:r w:rsidRPr="00747115">
        <w:rPr>
          <w:rFonts w:ascii="仿宋" w:eastAsia="仿宋" w:hAnsi="仿宋" w:cs="宋体" w:hint="eastAsia"/>
          <w:w w:val="105"/>
          <w:kern w:val="0"/>
          <w:sz w:val="28"/>
          <w:szCs w:val="28"/>
        </w:rPr>
        <w:t>2016年</w:t>
      </w:r>
      <w:r>
        <w:rPr>
          <w:rFonts w:ascii="仿宋" w:eastAsia="仿宋" w:hAnsi="仿宋" w:cs="宋体" w:hint="eastAsia"/>
          <w:w w:val="105"/>
          <w:kern w:val="0"/>
          <w:sz w:val="28"/>
          <w:szCs w:val="28"/>
        </w:rPr>
        <w:t>第二期</w:t>
      </w:r>
      <w:r w:rsidRPr="00747115">
        <w:rPr>
          <w:rFonts w:ascii="仿宋" w:eastAsia="仿宋" w:hAnsi="仿宋" w:cs="宋体" w:hint="eastAsia"/>
          <w:w w:val="105"/>
          <w:kern w:val="0"/>
          <w:sz w:val="28"/>
          <w:szCs w:val="28"/>
        </w:rPr>
        <w:t>危险品航空运输管理培训报名表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3"/>
        <w:gridCol w:w="4069"/>
      </w:tblGrid>
      <w:tr w:rsidR="00B8287A" w:rsidRPr="00117434" w:rsidTr="007A65F3">
        <w:tc>
          <w:tcPr>
            <w:tcW w:w="8222" w:type="dxa"/>
            <w:gridSpan w:val="2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1．报名单位（全称）：</w:t>
            </w:r>
          </w:p>
        </w:tc>
      </w:tr>
      <w:tr w:rsidR="00B8287A" w:rsidRPr="00117434" w:rsidTr="007A65F3">
        <w:tc>
          <w:tcPr>
            <w:tcW w:w="4153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2．参训人员姓名</w:t>
            </w: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（可为多人）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：</w:t>
            </w:r>
          </w:p>
        </w:tc>
        <w:tc>
          <w:tcPr>
            <w:tcW w:w="4069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3．手机号码：</w:t>
            </w:r>
          </w:p>
        </w:tc>
      </w:tr>
      <w:tr w:rsidR="00B8287A" w:rsidRPr="00117434" w:rsidTr="007A65F3">
        <w:trPr>
          <w:trHeight w:hRule="exact" w:val="397"/>
        </w:trPr>
        <w:tc>
          <w:tcPr>
            <w:tcW w:w="4153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</w:p>
        </w:tc>
      </w:tr>
      <w:tr w:rsidR="00B8287A" w:rsidRPr="00117434" w:rsidTr="007A65F3">
        <w:trPr>
          <w:trHeight w:hRule="exact" w:val="397"/>
        </w:trPr>
        <w:tc>
          <w:tcPr>
            <w:tcW w:w="4153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</w:p>
        </w:tc>
      </w:tr>
      <w:tr w:rsidR="00B8287A" w:rsidRPr="00117434" w:rsidTr="007A65F3">
        <w:trPr>
          <w:trHeight w:hRule="exact" w:val="397"/>
        </w:trPr>
        <w:tc>
          <w:tcPr>
            <w:tcW w:w="4153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</w:p>
        </w:tc>
      </w:tr>
      <w:tr w:rsidR="00B8287A" w:rsidRPr="00117434" w:rsidTr="007A65F3">
        <w:trPr>
          <w:trHeight w:hRule="exact" w:val="397"/>
        </w:trPr>
        <w:tc>
          <w:tcPr>
            <w:tcW w:w="4153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</w:p>
        </w:tc>
      </w:tr>
      <w:tr w:rsidR="00B8287A" w:rsidRPr="00117434" w:rsidTr="007A65F3">
        <w:trPr>
          <w:trHeight w:hRule="exact" w:val="397"/>
        </w:trPr>
        <w:tc>
          <w:tcPr>
            <w:tcW w:w="4153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</w:p>
        </w:tc>
        <w:tc>
          <w:tcPr>
            <w:tcW w:w="4069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</w:p>
        </w:tc>
      </w:tr>
      <w:tr w:rsidR="00B8287A" w:rsidRPr="00117434" w:rsidTr="007A65F3">
        <w:tc>
          <w:tcPr>
            <w:tcW w:w="8222" w:type="dxa"/>
            <w:gridSpan w:val="2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4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．快递信息：</w:t>
            </w:r>
          </w:p>
        </w:tc>
      </w:tr>
      <w:tr w:rsidR="00B8287A" w:rsidRPr="00117434" w:rsidTr="007A65F3">
        <w:tc>
          <w:tcPr>
            <w:tcW w:w="8222" w:type="dxa"/>
            <w:gridSpan w:val="2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5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．增值税专用发票登记信息（如需增值税普票，仅填“付款单位全称”、“汇款金额”、</w:t>
            </w:r>
            <w:r w:rsidRPr="00E1592F"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  <w:t>“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发票张数</w:t>
            </w:r>
            <w:r w:rsidRPr="00E1592F"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  <w:t>”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、</w:t>
            </w:r>
            <w:r w:rsidRPr="00E1592F"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  <w:t>“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快递信息</w:t>
            </w:r>
            <w:r w:rsidRPr="00E1592F"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  <w:t>”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）</w:t>
            </w:r>
          </w:p>
        </w:tc>
      </w:tr>
      <w:tr w:rsidR="00B8287A" w:rsidRPr="00117434" w:rsidTr="007A65F3">
        <w:tc>
          <w:tcPr>
            <w:tcW w:w="8222" w:type="dxa"/>
            <w:gridSpan w:val="2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a.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付款单位全称：</w:t>
            </w:r>
          </w:p>
        </w:tc>
      </w:tr>
      <w:tr w:rsidR="00B8287A" w:rsidRPr="00117434" w:rsidTr="007A65F3">
        <w:tc>
          <w:tcPr>
            <w:tcW w:w="8222" w:type="dxa"/>
            <w:gridSpan w:val="2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b.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纳税人识别号：</w:t>
            </w:r>
          </w:p>
        </w:tc>
      </w:tr>
      <w:tr w:rsidR="00B8287A" w:rsidRPr="00117434" w:rsidTr="007A65F3">
        <w:tc>
          <w:tcPr>
            <w:tcW w:w="4153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c.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4069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d.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电话：</w:t>
            </w:r>
          </w:p>
        </w:tc>
      </w:tr>
      <w:tr w:rsidR="00B8287A" w:rsidRPr="00117434" w:rsidTr="007A65F3">
        <w:tc>
          <w:tcPr>
            <w:tcW w:w="4153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e.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开户行：</w:t>
            </w:r>
          </w:p>
        </w:tc>
        <w:tc>
          <w:tcPr>
            <w:tcW w:w="4069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f.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账号：</w:t>
            </w:r>
          </w:p>
        </w:tc>
      </w:tr>
      <w:tr w:rsidR="00B8287A" w:rsidRPr="00117434" w:rsidTr="007A65F3">
        <w:tc>
          <w:tcPr>
            <w:tcW w:w="4153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g.</w:t>
            </w:r>
            <w:r w:rsidR="00334AEA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现金/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汇款金额：</w:t>
            </w:r>
          </w:p>
        </w:tc>
        <w:tc>
          <w:tcPr>
            <w:tcW w:w="4069" w:type="dxa"/>
          </w:tcPr>
          <w:p w:rsidR="00B8287A" w:rsidRPr="00E1592F" w:rsidRDefault="00B8287A" w:rsidP="007A65F3">
            <w:pPr>
              <w:rPr>
                <w:rFonts w:ascii="仿宋" w:eastAsia="仿宋" w:hAnsi="仿宋" w:cs="宋体"/>
                <w:w w:val="105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h.</w:t>
            </w:r>
            <w:r w:rsidRPr="00E1592F">
              <w:rPr>
                <w:rFonts w:ascii="仿宋" w:eastAsia="仿宋" w:hAnsi="仿宋" w:cs="宋体" w:hint="eastAsia"/>
                <w:w w:val="105"/>
                <w:kern w:val="0"/>
                <w:sz w:val="28"/>
                <w:szCs w:val="28"/>
              </w:rPr>
              <w:t>发票张数：</w:t>
            </w:r>
          </w:p>
        </w:tc>
      </w:tr>
    </w:tbl>
    <w:p w:rsidR="009F0F0E" w:rsidRDefault="009F0F0E"/>
    <w:sectPr w:rsidR="009F0F0E" w:rsidSect="009F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87A"/>
    <w:rsid w:val="00250345"/>
    <w:rsid w:val="00292B7B"/>
    <w:rsid w:val="00334AEA"/>
    <w:rsid w:val="006D157B"/>
    <w:rsid w:val="009F0F0E"/>
    <w:rsid w:val="00B8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李茜</dc:creator>
  <cp:keywords/>
  <dc:description/>
  <cp:lastModifiedBy>李茜</cp:lastModifiedBy>
  <cp:revision>5</cp:revision>
  <dcterms:created xsi:type="dcterms:W3CDTF">2016-12-16T06:19:00Z</dcterms:created>
  <dcterms:modified xsi:type="dcterms:W3CDTF">2016-12-16T06:27:00Z</dcterms:modified>
</cp:coreProperties>
</file>